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40B" w:rsidRPr="005E60C1" w:rsidRDefault="005E60C1" w:rsidP="005E60C1">
      <w:pPr>
        <w:pStyle w:val="a5"/>
        <w:spacing w:line="360" w:lineRule="auto"/>
        <w:rPr>
          <w:rFonts w:ascii="仿宋_GB2312" w:eastAsia="仿宋_GB2312" w:hAnsiTheme="minorEastAsia" w:cs="宋体"/>
          <w:sz w:val="30"/>
          <w:szCs w:val="30"/>
        </w:rPr>
      </w:pPr>
      <w:r w:rsidRPr="005E60C1">
        <w:rPr>
          <w:rFonts w:ascii="仿宋_GB2312" w:eastAsia="仿宋_GB2312" w:hAnsiTheme="minorEastAsia" w:cs="宋体" w:hint="eastAsia"/>
          <w:sz w:val="30"/>
          <w:szCs w:val="30"/>
        </w:rPr>
        <w:t>附件</w:t>
      </w:r>
      <w:r w:rsidR="008A49F4">
        <w:rPr>
          <w:rFonts w:ascii="仿宋_GB2312" w:eastAsia="仿宋_GB2312" w:hAnsiTheme="minorEastAsia" w:cs="宋体" w:hint="eastAsia"/>
          <w:sz w:val="30"/>
          <w:szCs w:val="30"/>
        </w:rPr>
        <w:t>1</w:t>
      </w:r>
      <w:r w:rsidRPr="005E60C1">
        <w:rPr>
          <w:rFonts w:ascii="仿宋_GB2312" w:eastAsia="仿宋_GB2312" w:hAnsiTheme="minorEastAsia" w:cs="宋体" w:hint="eastAsia"/>
          <w:sz w:val="30"/>
          <w:szCs w:val="30"/>
        </w:rPr>
        <w:t>：</w:t>
      </w:r>
    </w:p>
    <w:p w:rsidR="005E60C1" w:rsidRPr="005E60C1" w:rsidRDefault="005E60C1" w:rsidP="005E60C1">
      <w:pPr>
        <w:pStyle w:val="a5"/>
        <w:spacing w:line="360" w:lineRule="auto"/>
        <w:jc w:val="center"/>
        <w:rPr>
          <w:rFonts w:asciiTheme="minorEastAsia" w:eastAsiaTheme="minorEastAsia" w:hAnsiTheme="minorEastAsia"/>
          <w:b/>
          <w:bCs/>
          <w:color w:val="3A3A3A"/>
          <w:sz w:val="36"/>
          <w:szCs w:val="36"/>
        </w:rPr>
      </w:pPr>
      <w:r w:rsidRPr="005E60C1">
        <w:rPr>
          <w:rFonts w:asciiTheme="minorEastAsia" w:eastAsiaTheme="minorEastAsia" w:hAnsiTheme="minorEastAsia" w:hint="eastAsia"/>
          <w:b/>
          <w:bCs/>
          <w:color w:val="3A3A3A"/>
          <w:sz w:val="36"/>
          <w:szCs w:val="36"/>
        </w:rPr>
        <w:t>促进科技成果转化</w:t>
      </w:r>
      <w:r w:rsidR="000B2D98">
        <w:rPr>
          <w:rFonts w:asciiTheme="minorEastAsia" w:eastAsiaTheme="minorEastAsia" w:hAnsiTheme="minorEastAsia" w:hint="eastAsia"/>
          <w:b/>
          <w:bCs/>
          <w:color w:val="3A3A3A"/>
          <w:sz w:val="36"/>
          <w:szCs w:val="36"/>
        </w:rPr>
        <w:t>有关</w:t>
      </w:r>
      <w:r w:rsidR="007B6327">
        <w:rPr>
          <w:rFonts w:asciiTheme="minorEastAsia" w:eastAsiaTheme="minorEastAsia" w:hAnsiTheme="minorEastAsia" w:hint="eastAsia"/>
          <w:b/>
          <w:bCs/>
          <w:color w:val="3A3A3A"/>
          <w:sz w:val="36"/>
          <w:szCs w:val="36"/>
        </w:rPr>
        <w:t>个人所得税</w:t>
      </w:r>
      <w:r w:rsidRPr="005E60C1">
        <w:rPr>
          <w:rFonts w:asciiTheme="minorEastAsia" w:eastAsiaTheme="minorEastAsia" w:hAnsiTheme="minorEastAsia" w:hint="eastAsia"/>
          <w:b/>
          <w:bCs/>
          <w:color w:val="3A3A3A"/>
          <w:sz w:val="36"/>
          <w:szCs w:val="36"/>
        </w:rPr>
        <w:t>受理事项</w:t>
      </w:r>
    </w:p>
    <w:p w:rsidR="00D8140B" w:rsidRPr="005E60C1" w:rsidRDefault="000B2D98" w:rsidP="005E60C1">
      <w:pPr>
        <w:pStyle w:val="a5"/>
        <w:spacing w:line="360" w:lineRule="auto"/>
        <w:jc w:val="center"/>
        <w:rPr>
          <w:rFonts w:asciiTheme="minorEastAsia" w:eastAsiaTheme="minorEastAsia" w:hAnsiTheme="minorEastAsia" w:cs="宋体"/>
          <w:b/>
          <w:sz w:val="36"/>
          <w:szCs w:val="36"/>
        </w:rPr>
      </w:pPr>
      <w:r>
        <w:rPr>
          <w:rFonts w:asciiTheme="minorEastAsia" w:eastAsiaTheme="minorEastAsia" w:hAnsiTheme="minorEastAsia" w:hint="eastAsia"/>
          <w:b/>
          <w:bCs/>
          <w:color w:val="3A3A3A"/>
          <w:sz w:val="36"/>
          <w:szCs w:val="36"/>
        </w:rPr>
        <w:t>管理</w:t>
      </w:r>
      <w:r w:rsidR="005E60C1" w:rsidRPr="005E60C1">
        <w:rPr>
          <w:rFonts w:asciiTheme="minorEastAsia" w:eastAsiaTheme="minorEastAsia" w:hAnsiTheme="minorEastAsia" w:hint="eastAsia"/>
          <w:b/>
          <w:bCs/>
          <w:color w:val="3A3A3A"/>
          <w:sz w:val="36"/>
          <w:szCs w:val="36"/>
        </w:rPr>
        <w:t>规程（试行）</w:t>
      </w:r>
    </w:p>
    <w:p w:rsidR="00D8140B" w:rsidRPr="005E60C1" w:rsidRDefault="00D8140B" w:rsidP="005E60C1">
      <w:pPr>
        <w:pStyle w:val="a5"/>
        <w:spacing w:line="360" w:lineRule="auto"/>
        <w:ind w:firstLineChars="200" w:firstLine="723"/>
        <w:rPr>
          <w:rFonts w:asciiTheme="minorEastAsia" w:eastAsiaTheme="minorEastAsia" w:hAnsiTheme="minorEastAsia" w:cs="宋体"/>
          <w:b/>
          <w:sz w:val="36"/>
          <w:szCs w:val="36"/>
        </w:rPr>
      </w:pPr>
    </w:p>
    <w:p w:rsidR="00F4093D" w:rsidRPr="00A31AF0" w:rsidRDefault="00F4093D" w:rsidP="00F4093D">
      <w:pPr>
        <w:pStyle w:val="a5"/>
        <w:spacing w:line="360" w:lineRule="auto"/>
        <w:ind w:firstLineChars="200" w:firstLine="640"/>
        <w:rPr>
          <w:rFonts w:ascii="黑体" w:eastAsia="黑体"/>
          <w:sz w:val="32"/>
          <w:szCs w:val="32"/>
        </w:rPr>
      </w:pPr>
      <w:r w:rsidRPr="00400302">
        <w:rPr>
          <w:rFonts w:ascii="黑体" w:eastAsia="黑体" w:hint="eastAsia"/>
          <w:sz w:val="32"/>
          <w:szCs w:val="32"/>
        </w:rPr>
        <w:t>事项名称：</w:t>
      </w:r>
      <w:r w:rsidRPr="00A31AF0">
        <w:rPr>
          <w:rFonts w:ascii="仿宋_GB2312" w:eastAsia="仿宋_GB2312" w:hAnsi="宋体" w:hint="eastAsia"/>
          <w:bCs/>
          <w:color w:val="3A3A3A"/>
          <w:sz w:val="32"/>
          <w:szCs w:val="32"/>
        </w:rPr>
        <w:t>促进科技成果转化</w:t>
      </w:r>
      <w:r w:rsidR="000B2D98" w:rsidRPr="00A31AF0">
        <w:rPr>
          <w:rFonts w:ascii="仿宋_GB2312" w:eastAsia="仿宋_GB2312" w:hAnsi="宋体" w:hint="eastAsia"/>
          <w:bCs/>
          <w:color w:val="3A3A3A"/>
          <w:sz w:val="32"/>
          <w:szCs w:val="32"/>
        </w:rPr>
        <w:t>有关个人所得税受理事项管理</w:t>
      </w:r>
      <w:r w:rsidRPr="00A31AF0">
        <w:rPr>
          <w:rFonts w:ascii="仿宋_GB2312" w:eastAsia="仿宋_GB2312" w:hAnsi="宋体" w:hint="eastAsia"/>
          <w:bCs/>
          <w:color w:val="3A3A3A"/>
          <w:sz w:val="32"/>
          <w:szCs w:val="32"/>
        </w:rPr>
        <w:t>规程</w:t>
      </w:r>
      <w:r w:rsidRPr="00A31AF0">
        <w:rPr>
          <w:rFonts w:ascii="仿宋_GB2312" w:eastAsia="仿宋_GB2312" w:hint="eastAsia"/>
          <w:bCs/>
          <w:color w:val="3A3A3A"/>
          <w:sz w:val="32"/>
          <w:szCs w:val="32"/>
        </w:rPr>
        <w:t>（试行）</w:t>
      </w:r>
      <w:r w:rsidRPr="00A31AF0">
        <w:rPr>
          <w:rFonts w:eastAsia="仿宋_GB2312"/>
          <w:sz w:val="32"/>
          <w:szCs w:val="32"/>
        </w:rPr>
        <w:t>（</w:t>
      </w:r>
      <w:r w:rsidR="00A54FB2" w:rsidRPr="00A31AF0">
        <w:rPr>
          <w:rFonts w:eastAsia="仿宋_GB2312" w:hint="eastAsia"/>
          <w:sz w:val="32"/>
          <w:szCs w:val="32"/>
        </w:rPr>
        <w:t>备案</w:t>
      </w:r>
      <w:r w:rsidRPr="00A31AF0">
        <w:rPr>
          <w:rFonts w:ascii="Times New Roman" w:eastAsia="仿宋_GB2312" w:hAnsi="Times New Roman"/>
          <w:sz w:val="32"/>
          <w:szCs w:val="32"/>
        </w:rPr>
        <w:t>类）</w:t>
      </w:r>
    </w:p>
    <w:p w:rsidR="00F4093D" w:rsidRPr="00A31AF0" w:rsidRDefault="00F4093D" w:rsidP="00A31AF0">
      <w:pPr>
        <w:pStyle w:val="a5"/>
        <w:spacing w:line="360" w:lineRule="auto"/>
        <w:ind w:firstLineChars="200" w:firstLine="640"/>
        <w:rPr>
          <w:rFonts w:ascii="仿宋_GB2312" w:eastAsia="仿宋_GB2312" w:hAnsi="Times New Roman" w:cs="Times New Roman"/>
          <w:sz w:val="32"/>
          <w:szCs w:val="32"/>
        </w:rPr>
      </w:pPr>
      <w:r w:rsidRPr="00A31AF0">
        <w:rPr>
          <w:rFonts w:ascii="黑体" w:eastAsia="黑体" w:hAnsi="Times New Roman" w:hint="eastAsia"/>
          <w:sz w:val="32"/>
          <w:szCs w:val="32"/>
        </w:rPr>
        <w:t>依据：</w:t>
      </w:r>
      <w:r w:rsidR="007E3A08" w:rsidRPr="00A31AF0">
        <w:rPr>
          <w:rFonts w:ascii="仿宋_GB2312" w:eastAsia="仿宋_GB2312" w:hint="eastAsia"/>
          <w:sz w:val="32"/>
          <w:szCs w:val="32"/>
        </w:rPr>
        <w:t>《中华人民共和国个人所得税法》及其实施条例、</w:t>
      </w:r>
      <w:r w:rsidR="007E3A08" w:rsidRPr="00A31AF0">
        <w:rPr>
          <w:rFonts w:ascii="仿宋_GB2312" w:eastAsia="仿宋_GB2312" w:hAnsi="Times New Roman" w:cs="Times New Roman" w:hint="eastAsia"/>
          <w:sz w:val="32"/>
          <w:szCs w:val="32"/>
        </w:rPr>
        <w:t>《</w:t>
      </w:r>
      <w:r w:rsidR="007E3A08" w:rsidRPr="00A31AF0">
        <w:rPr>
          <w:rFonts w:ascii="仿宋_GB2312" w:eastAsia="仿宋_GB2312" w:hint="eastAsia"/>
          <w:sz w:val="32"/>
          <w:szCs w:val="32"/>
        </w:rPr>
        <w:t>财政部　国家税务总局关于促进科技成果转化有关税收政策的通知》(财税字〔1999〕45号)、《国家税务总局关于促进科技成果转化有关个人所得税问题的通知》（国税发〔1999〕125号）</w:t>
      </w:r>
      <w:r w:rsidR="007E3A08" w:rsidRPr="00A31AF0">
        <w:rPr>
          <w:rFonts w:ascii="仿宋_GB2312" w:eastAsia="仿宋_GB2312" w:hAnsi="Times New Roman" w:cs="Times New Roman" w:hint="eastAsia"/>
          <w:sz w:val="32"/>
          <w:szCs w:val="32"/>
        </w:rPr>
        <w:t>、</w:t>
      </w:r>
      <w:r w:rsidR="007E3A08" w:rsidRPr="00A31AF0">
        <w:rPr>
          <w:rFonts w:ascii="仿宋_GB2312" w:eastAsia="仿宋_GB2312" w:hAnsi="宋体" w:cs="宋体" w:hint="eastAsia"/>
          <w:bCs/>
          <w:color w:val="3A3A3A"/>
          <w:kern w:val="36"/>
          <w:sz w:val="32"/>
          <w:szCs w:val="32"/>
        </w:rPr>
        <w:t>《</w:t>
      </w:r>
      <w:r w:rsidR="007E3A08" w:rsidRPr="00A31AF0">
        <w:rPr>
          <w:rFonts w:ascii="仿宋_GB2312" w:eastAsia="仿宋_GB2312" w:hAnsi="微软雅黑" w:cs="宋体" w:hint="eastAsia"/>
          <w:sz w:val="32"/>
          <w:szCs w:val="32"/>
        </w:rPr>
        <w:t>国家税务总局</w:t>
      </w:r>
      <w:r w:rsidR="007E3A08" w:rsidRPr="00A31AF0">
        <w:rPr>
          <w:rFonts w:ascii="仿宋_GB2312" w:eastAsia="仿宋_GB2312" w:hAnsi="宋体" w:cs="宋体" w:hint="eastAsia"/>
          <w:bCs/>
          <w:color w:val="3A3A3A"/>
          <w:kern w:val="36"/>
          <w:sz w:val="32"/>
          <w:szCs w:val="32"/>
        </w:rPr>
        <w:t>关于取消促进科技成果转化暂不征收个人所得税审核权有关问题的通知》</w:t>
      </w:r>
      <w:r w:rsidR="007E3A08" w:rsidRPr="00A31AF0">
        <w:rPr>
          <w:rFonts w:ascii="仿宋_GB2312" w:eastAsia="仿宋_GB2312" w:hAnsi="Times New Roman" w:cs="Times New Roman" w:hint="eastAsia"/>
          <w:sz w:val="32"/>
          <w:szCs w:val="32"/>
        </w:rPr>
        <w:t>（</w:t>
      </w:r>
      <w:r w:rsidR="007E3A08" w:rsidRPr="00A31AF0">
        <w:rPr>
          <w:rFonts w:ascii="仿宋_GB2312" w:eastAsia="仿宋_GB2312" w:hint="eastAsia"/>
          <w:sz w:val="32"/>
          <w:szCs w:val="32"/>
        </w:rPr>
        <w:t>国税函〔2007〕833号）</w:t>
      </w:r>
      <w:r w:rsidRPr="00A31AF0">
        <w:rPr>
          <w:rFonts w:ascii="仿宋_GB2312" w:eastAsia="仿宋_GB2312" w:hAnsi="Times New Roman" w:hint="eastAsia"/>
          <w:sz w:val="32"/>
          <w:szCs w:val="32"/>
        </w:rPr>
        <w:t>。</w:t>
      </w:r>
    </w:p>
    <w:p w:rsidR="00F4093D" w:rsidRPr="00A31AF0" w:rsidRDefault="00F4093D" w:rsidP="00A31AF0">
      <w:pPr>
        <w:shd w:val="clear" w:color="auto" w:fill="FFFFFF"/>
        <w:spacing w:line="450" w:lineRule="atLeast"/>
        <w:ind w:firstLineChars="200" w:firstLine="640"/>
        <w:jc w:val="left"/>
        <w:rPr>
          <w:rFonts w:ascii="黑体" w:eastAsia="黑体"/>
          <w:sz w:val="32"/>
          <w:szCs w:val="32"/>
        </w:rPr>
      </w:pPr>
      <w:r w:rsidRPr="00A31AF0">
        <w:rPr>
          <w:rFonts w:ascii="黑体" w:eastAsia="黑体" w:hint="eastAsia"/>
          <w:sz w:val="32"/>
          <w:szCs w:val="32"/>
        </w:rPr>
        <w:t>分局工作要求：</w:t>
      </w:r>
    </w:p>
    <w:p w:rsidR="00F4093D" w:rsidRPr="00A31AF0" w:rsidRDefault="00442A39" w:rsidP="00F4093D">
      <w:pPr>
        <w:pStyle w:val="a6"/>
        <w:numPr>
          <w:ilvl w:val="0"/>
          <w:numId w:val="1"/>
        </w:numPr>
        <w:shd w:val="clear" w:color="auto" w:fill="FFFFFF"/>
        <w:spacing w:line="450" w:lineRule="atLeast"/>
        <w:ind w:firstLineChars="0"/>
        <w:jc w:val="left"/>
        <w:rPr>
          <w:rFonts w:ascii="楷体_GB2312" w:eastAsia="楷体_GB2312"/>
          <w:sz w:val="32"/>
          <w:szCs w:val="32"/>
        </w:rPr>
      </w:pPr>
      <w:r w:rsidRPr="00A31AF0">
        <w:rPr>
          <w:rFonts w:ascii="楷体_GB2312" w:eastAsia="楷体_GB2312" w:hint="eastAsia"/>
          <w:sz w:val="32"/>
          <w:szCs w:val="32"/>
        </w:rPr>
        <w:t>受理扣缴义务人</w:t>
      </w:r>
      <w:r w:rsidR="001202DF" w:rsidRPr="00A31AF0">
        <w:rPr>
          <w:rFonts w:ascii="楷体_GB2312" w:eastAsia="楷体_GB2312" w:hint="eastAsia"/>
          <w:sz w:val="32"/>
          <w:szCs w:val="32"/>
        </w:rPr>
        <w:t>报送</w:t>
      </w:r>
      <w:r w:rsidR="00F4093D" w:rsidRPr="00A31AF0">
        <w:rPr>
          <w:rFonts w:ascii="楷体_GB2312" w:eastAsia="楷体_GB2312" w:hint="eastAsia"/>
          <w:sz w:val="32"/>
          <w:szCs w:val="32"/>
        </w:rPr>
        <w:t>的</w:t>
      </w:r>
      <w:r w:rsidR="000D0F42" w:rsidRPr="00A31AF0">
        <w:rPr>
          <w:rFonts w:ascii="楷体_GB2312" w:eastAsia="楷体_GB2312" w:hint="eastAsia"/>
          <w:sz w:val="32"/>
          <w:szCs w:val="32"/>
        </w:rPr>
        <w:t>以下</w:t>
      </w:r>
      <w:r w:rsidR="00F4093D" w:rsidRPr="00A31AF0">
        <w:rPr>
          <w:rFonts w:ascii="楷体_GB2312" w:eastAsia="楷体_GB2312" w:hint="eastAsia"/>
          <w:sz w:val="32"/>
          <w:szCs w:val="32"/>
        </w:rPr>
        <w:t>资料：</w:t>
      </w:r>
    </w:p>
    <w:p w:rsidR="00F4093D" w:rsidRPr="00A31AF0" w:rsidRDefault="007B7DBA" w:rsidP="00A31AF0">
      <w:pPr>
        <w:pStyle w:val="a5"/>
        <w:spacing w:line="360" w:lineRule="auto"/>
        <w:ind w:firstLineChars="200" w:firstLine="640"/>
        <w:rPr>
          <w:rFonts w:ascii="仿宋_GB2312" w:eastAsia="仿宋_GB2312" w:hAnsi="宋体" w:cs="宋体"/>
          <w:kern w:val="0"/>
          <w:sz w:val="32"/>
          <w:szCs w:val="32"/>
        </w:rPr>
      </w:pPr>
      <w:r w:rsidRPr="00A31AF0">
        <w:rPr>
          <w:rFonts w:ascii="仿宋_GB2312" w:eastAsia="仿宋_GB2312" w:hAnsiTheme="minorEastAsia" w:cs="宋体" w:hint="eastAsia"/>
          <w:sz w:val="32"/>
          <w:szCs w:val="32"/>
        </w:rPr>
        <w:t>（一）</w:t>
      </w:r>
      <w:r w:rsidR="00F4093D" w:rsidRPr="00A31AF0">
        <w:rPr>
          <w:rFonts w:ascii="仿宋_GB2312" w:eastAsia="仿宋_GB2312" w:hAnsiTheme="minorEastAsia" w:cs="宋体" w:hint="eastAsia"/>
          <w:sz w:val="32"/>
          <w:szCs w:val="32"/>
        </w:rPr>
        <w:t>公司章程</w:t>
      </w:r>
      <w:r w:rsidR="00F21D11" w:rsidRPr="00A31AF0">
        <w:rPr>
          <w:rFonts w:ascii="仿宋_GB2312" w:eastAsia="仿宋_GB2312" w:hAnsiTheme="minorEastAsia" w:cs="宋体" w:hint="eastAsia"/>
          <w:sz w:val="32"/>
          <w:szCs w:val="32"/>
        </w:rPr>
        <w:t>（复印件）</w:t>
      </w:r>
      <w:r w:rsidR="00386C4B" w:rsidRPr="00A31AF0">
        <w:rPr>
          <w:rFonts w:ascii="仿宋_GB2312" w:eastAsia="仿宋_GB2312" w:hAnsiTheme="minorEastAsia" w:cs="宋体" w:hint="eastAsia"/>
          <w:sz w:val="32"/>
          <w:szCs w:val="32"/>
        </w:rPr>
        <w:t>；</w:t>
      </w:r>
    </w:p>
    <w:p w:rsidR="00D8140B" w:rsidRPr="00A31AF0" w:rsidRDefault="00D55FE0" w:rsidP="00A31AF0">
      <w:pPr>
        <w:pStyle w:val="a5"/>
        <w:spacing w:line="360" w:lineRule="auto"/>
        <w:ind w:firstLineChars="200" w:firstLine="640"/>
        <w:rPr>
          <w:rFonts w:ascii="仿宋_GB2312" w:eastAsia="仿宋_GB2312" w:hAnsiTheme="minorEastAsia" w:cs="宋体"/>
          <w:sz w:val="32"/>
          <w:szCs w:val="32"/>
        </w:rPr>
      </w:pPr>
      <w:r w:rsidRPr="00A31AF0">
        <w:rPr>
          <w:rFonts w:ascii="仿宋_GB2312" w:eastAsia="仿宋_GB2312" w:hAnsiTheme="minorEastAsia" w:cs="宋体" w:hint="eastAsia"/>
          <w:sz w:val="32"/>
          <w:szCs w:val="32"/>
        </w:rPr>
        <w:t>（二）</w:t>
      </w:r>
      <w:r w:rsidR="00F4093D" w:rsidRPr="00A31AF0">
        <w:rPr>
          <w:rFonts w:ascii="仿宋_GB2312" w:eastAsia="仿宋_GB2312" w:hAnsiTheme="minorEastAsia" w:cs="宋体" w:hint="eastAsia"/>
          <w:sz w:val="32"/>
          <w:szCs w:val="32"/>
        </w:rPr>
        <w:t>出资证明书</w:t>
      </w:r>
      <w:r w:rsidR="00F21D11" w:rsidRPr="00A31AF0">
        <w:rPr>
          <w:rFonts w:ascii="仿宋_GB2312" w:eastAsia="仿宋_GB2312" w:hAnsiTheme="minorEastAsia" w:cs="宋体" w:hint="eastAsia"/>
          <w:sz w:val="32"/>
          <w:szCs w:val="32"/>
        </w:rPr>
        <w:t>（复印件）</w:t>
      </w:r>
      <w:r w:rsidR="00386C4B" w:rsidRPr="00A31AF0">
        <w:rPr>
          <w:rFonts w:ascii="仿宋_GB2312" w:eastAsia="仿宋_GB2312" w:hAnsiTheme="minorEastAsia" w:cs="宋体" w:hint="eastAsia"/>
          <w:sz w:val="32"/>
          <w:szCs w:val="32"/>
        </w:rPr>
        <w:t>；</w:t>
      </w:r>
    </w:p>
    <w:p w:rsidR="00D8140B" w:rsidRPr="00A31AF0" w:rsidRDefault="00D55FE0" w:rsidP="00A31AF0">
      <w:pPr>
        <w:pStyle w:val="a5"/>
        <w:spacing w:line="360" w:lineRule="auto"/>
        <w:ind w:firstLineChars="200" w:firstLine="640"/>
        <w:rPr>
          <w:rFonts w:ascii="仿宋_GB2312" w:eastAsia="仿宋_GB2312" w:hAnsiTheme="minorEastAsia" w:cs="宋体"/>
          <w:sz w:val="32"/>
          <w:szCs w:val="32"/>
        </w:rPr>
      </w:pPr>
      <w:r w:rsidRPr="00A31AF0">
        <w:rPr>
          <w:rFonts w:ascii="仿宋_GB2312" w:eastAsia="仿宋_GB2312" w:hAnsiTheme="minorEastAsia" w:cs="宋体" w:hint="eastAsia"/>
          <w:sz w:val="32"/>
          <w:szCs w:val="32"/>
        </w:rPr>
        <w:t>（三）</w:t>
      </w:r>
      <w:r w:rsidR="00E74E9E" w:rsidRPr="00A31AF0">
        <w:rPr>
          <w:rFonts w:ascii="仿宋_GB2312" w:eastAsia="仿宋_GB2312" w:hAnsiTheme="minorEastAsia" w:cs="宋体" w:hint="eastAsia"/>
          <w:sz w:val="32"/>
          <w:szCs w:val="32"/>
        </w:rPr>
        <w:t>市</w:t>
      </w:r>
      <w:r w:rsidR="00D42FCF" w:rsidRPr="00A31AF0">
        <w:rPr>
          <w:rFonts w:ascii="仿宋_GB2312" w:eastAsia="仿宋_GB2312" w:hAnsiTheme="minorEastAsia" w:cs="宋体" w:hint="eastAsia"/>
          <w:sz w:val="32"/>
          <w:szCs w:val="32"/>
        </w:rPr>
        <w:t>高新技术成果转化项目</w:t>
      </w:r>
      <w:r w:rsidR="00E74E9E" w:rsidRPr="00A31AF0">
        <w:rPr>
          <w:rFonts w:ascii="仿宋_GB2312" w:eastAsia="仿宋_GB2312" w:hAnsiTheme="minorEastAsia" w:cs="宋体" w:hint="eastAsia"/>
          <w:sz w:val="32"/>
          <w:szCs w:val="32"/>
        </w:rPr>
        <w:t>认定办公室出具的《</w:t>
      </w:r>
      <w:r w:rsidR="00F67163" w:rsidRPr="00A31AF0">
        <w:rPr>
          <w:rFonts w:ascii="仿宋_GB2312" w:eastAsia="仿宋_GB2312" w:hAnsiTheme="minorEastAsia" w:cs="宋体" w:hint="eastAsia"/>
          <w:sz w:val="32"/>
          <w:szCs w:val="32"/>
        </w:rPr>
        <w:t>上海市</w:t>
      </w:r>
      <w:r w:rsidR="00E74E9E" w:rsidRPr="00A31AF0">
        <w:rPr>
          <w:rFonts w:ascii="仿宋_GB2312" w:eastAsia="仿宋_GB2312" w:hAnsiTheme="minorEastAsia" w:cs="宋体" w:hint="eastAsia"/>
          <w:sz w:val="32"/>
          <w:szCs w:val="32"/>
        </w:rPr>
        <w:t>高新技术成果转化项目》证书</w:t>
      </w:r>
      <w:r w:rsidR="00F21D11" w:rsidRPr="00A31AF0">
        <w:rPr>
          <w:rFonts w:ascii="仿宋_GB2312" w:eastAsia="仿宋_GB2312" w:hAnsiTheme="minorEastAsia" w:cs="宋体" w:hint="eastAsia"/>
          <w:sz w:val="32"/>
          <w:szCs w:val="32"/>
        </w:rPr>
        <w:t>（复印件）</w:t>
      </w:r>
      <w:r w:rsidR="00D42FCF" w:rsidRPr="00A31AF0">
        <w:rPr>
          <w:rFonts w:ascii="仿宋_GB2312" w:eastAsia="仿宋_GB2312" w:hAnsiTheme="minorEastAsia" w:cs="宋体" w:hint="eastAsia"/>
          <w:sz w:val="32"/>
          <w:szCs w:val="32"/>
        </w:rPr>
        <w:t>；</w:t>
      </w:r>
    </w:p>
    <w:p w:rsidR="00177C9B" w:rsidRPr="00A31AF0" w:rsidRDefault="00D55FE0" w:rsidP="00A31AF0">
      <w:pPr>
        <w:pStyle w:val="a5"/>
        <w:spacing w:line="360" w:lineRule="auto"/>
        <w:ind w:firstLineChars="200" w:firstLine="640"/>
        <w:rPr>
          <w:rFonts w:ascii="仿宋_GB2312" w:eastAsia="仿宋_GB2312" w:hAnsiTheme="minorEastAsia" w:cs="宋体"/>
          <w:sz w:val="32"/>
          <w:szCs w:val="32"/>
        </w:rPr>
      </w:pPr>
      <w:r w:rsidRPr="00A31AF0">
        <w:rPr>
          <w:rFonts w:ascii="仿宋_GB2312" w:eastAsia="仿宋_GB2312" w:hAnsiTheme="minorEastAsia" w:cs="宋体" w:hint="eastAsia"/>
          <w:sz w:val="32"/>
          <w:szCs w:val="32"/>
        </w:rPr>
        <w:t>（四）</w:t>
      </w:r>
      <w:r w:rsidR="00D42FCF" w:rsidRPr="00A31AF0">
        <w:rPr>
          <w:rFonts w:ascii="仿宋_GB2312" w:eastAsia="仿宋_GB2312" w:hAnsiTheme="minorEastAsia" w:cs="宋体" w:hint="eastAsia"/>
          <w:sz w:val="32"/>
          <w:szCs w:val="32"/>
        </w:rPr>
        <w:t>科技成果转化有关个人所得税</w:t>
      </w:r>
      <w:r w:rsidR="00AC27F9" w:rsidRPr="00A31AF0">
        <w:rPr>
          <w:rFonts w:ascii="仿宋_GB2312" w:eastAsia="仿宋_GB2312" w:hAnsiTheme="minorEastAsia" w:cs="宋体" w:hint="eastAsia"/>
          <w:sz w:val="32"/>
          <w:szCs w:val="32"/>
        </w:rPr>
        <w:t>信息</w:t>
      </w:r>
      <w:r w:rsidR="003B62BD" w:rsidRPr="00A31AF0">
        <w:rPr>
          <w:rFonts w:ascii="仿宋_GB2312" w:eastAsia="仿宋_GB2312" w:hAnsiTheme="minorEastAsia" w:cs="宋体" w:hint="eastAsia"/>
          <w:sz w:val="32"/>
          <w:szCs w:val="32"/>
        </w:rPr>
        <w:t>情况表。</w:t>
      </w:r>
    </w:p>
    <w:p w:rsidR="003D2D34" w:rsidRPr="00A31AF0" w:rsidRDefault="003D2D34" w:rsidP="00A31AF0">
      <w:pPr>
        <w:shd w:val="clear" w:color="auto" w:fill="FFFFFF"/>
        <w:spacing w:line="450" w:lineRule="atLeast"/>
        <w:ind w:firstLineChars="200" w:firstLine="640"/>
        <w:jc w:val="left"/>
        <w:rPr>
          <w:rFonts w:ascii="楷体_GB2312" w:eastAsia="楷体_GB2312" w:hAnsi="宋体" w:cs="宋体"/>
          <w:sz w:val="32"/>
          <w:szCs w:val="32"/>
        </w:rPr>
      </w:pPr>
      <w:r w:rsidRPr="00A31AF0">
        <w:rPr>
          <w:rFonts w:ascii="楷体_GB2312" w:eastAsia="楷体_GB2312" w:hAnsi="宋体" w:cs="宋体" w:hint="eastAsia"/>
          <w:sz w:val="32"/>
          <w:szCs w:val="32"/>
        </w:rPr>
        <w:t>二、工作期限：当场办结。</w:t>
      </w:r>
    </w:p>
    <w:p w:rsidR="003D2D34" w:rsidRPr="00A31AF0" w:rsidRDefault="003D2D34" w:rsidP="003D2D34">
      <w:pPr>
        <w:shd w:val="clear" w:color="auto" w:fill="FFFFFF"/>
        <w:spacing w:line="450" w:lineRule="atLeast"/>
        <w:jc w:val="left"/>
        <w:rPr>
          <w:rFonts w:ascii="楷体_GB2312" w:eastAsia="楷体_GB2312" w:hAnsi="宋体" w:cs="宋体"/>
          <w:sz w:val="32"/>
          <w:szCs w:val="32"/>
        </w:rPr>
      </w:pPr>
      <w:r w:rsidRPr="00A31AF0">
        <w:rPr>
          <w:rFonts w:ascii="楷体_GB2312" w:eastAsia="楷体_GB2312" w:hAnsi="宋体" w:cs="宋体" w:hint="eastAsia"/>
          <w:sz w:val="32"/>
          <w:szCs w:val="32"/>
        </w:rPr>
        <w:t xml:space="preserve">　　三、工作流程：受理窗口。</w:t>
      </w:r>
    </w:p>
    <w:p w:rsidR="001202DF" w:rsidRPr="00A31AF0" w:rsidRDefault="003D2D34" w:rsidP="00A31AF0">
      <w:pPr>
        <w:shd w:val="clear" w:color="auto" w:fill="FFFFFF"/>
        <w:spacing w:line="450" w:lineRule="atLeast"/>
        <w:ind w:firstLineChars="200" w:firstLine="640"/>
        <w:rPr>
          <w:rFonts w:ascii="楷体_GB2312" w:eastAsia="楷体_GB2312" w:hAnsi="宋体" w:cs="宋体"/>
          <w:kern w:val="0"/>
          <w:sz w:val="32"/>
          <w:szCs w:val="32"/>
        </w:rPr>
      </w:pPr>
      <w:r w:rsidRPr="00A31AF0">
        <w:rPr>
          <w:rFonts w:ascii="楷体_GB2312" w:eastAsia="楷体_GB2312" w:hAnsiTheme="minorEastAsia" w:cs="宋体" w:hint="eastAsia"/>
          <w:sz w:val="32"/>
          <w:szCs w:val="32"/>
        </w:rPr>
        <w:lastRenderedPageBreak/>
        <w:t>四、</w:t>
      </w:r>
      <w:r w:rsidR="00FF5B2D" w:rsidRPr="00A31AF0">
        <w:rPr>
          <w:rFonts w:ascii="楷体_GB2312" w:eastAsia="楷体_GB2312" w:hAnsi="宋体" w:cs="宋体" w:hint="eastAsia"/>
          <w:kern w:val="0"/>
          <w:sz w:val="32"/>
          <w:szCs w:val="32"/>
        </w:rPr>
        <w:t>审核</w:t>
      </w:r>
      <w:r w:rsidR="002867FE" w:rsidRPr="00A31AF0">
        <w:rPr>
          <w:rFonts w:ascii="楷体_GB2312" w:eastAsia="楷体_GB2312" w:hAnsi="宋体" w:cs="宋体" w:hint="eastAsia"/>
          <w:kern w:val="0"/>
          <w:sz w:val="32"/>
          <w:szCs w:val="32"/>
        </w:rPr>
        <w:t>扣缴义务人</w:t>
      </w:r>
      <w:r w:rsidR="001202DF" w:rsidRPr="00A31AF0">
        <w:rPr>
          <w:rFonts w:ascii="楷体_GB2312" w:eastAsia="楷体_GB2312" w:hAnsi="宋体" w:cs="宋体" w:hint="eastAsia"/>
          <w:kern w:val="0"/>
          <w:sz w:val="32"/>
          <w:szCs w:val="32"/>
        </w:rPr>
        <w:t>报送资料</w:t>
      </w:r>
      <w:r w:rsidR="00FF5B2D" w:rsidRPr="00A31AF0">
        <w:rPr>
          <w:rFonts w:ascii="楷体_GB2312" w:eastAsia="楷体_GB2312" w:hAnsi="宋体" w:cs="宋体" w:hint="eastAsia"/>
          <w:kern w:val="0"/>
          <w:sz w:val="32"/>
          <w:szCs w:val="32"/>
        </w:rPr>
        <w:t>的是否齐全，是否符合规定</w:t>
      </w:r>
      <w:r w:rsidR="00EB35AB" w:rsidRPr="00A31AF0">
        <w:rPr>
          <w:rFonts w:ascii="楷体_GB2312" w:eastAsia="楷体_GB2312" w:hAnsi="宋体" w:cs="宋体" w:hint="eastAsia"/>
          <w:kern w:val="0"/>
          <w:sz w:val="32"/>
          <w:szCs w:val="32"/>
        </w:rPr>
        <w:t>的</w:t>
      </w:r>
      <w:r w:rsidR="00FF5B2D" w:rsidRPr="00A31AF0">
        <w:rPr>
          <w:rFonts w:ascii="楷体_GB2312" w:eastAsia="楷体_GB2312" w:hAnsi="宋体" w:cs="宋体" w:hint="eastAsia"/>
          <w:kern w:val="0"/>
          <w:sz w:val="32"/>
          <w:szCs w:val="32"/>
        </w:rPr>
        <w:t>时限。</w:t>
      </w:r>
    </w:p>
    <w:p w:rsidR="00060D1E" w:rsidRPr="00A31AF0" w:rsidRDefault="001202DF" w:rsidP="003B62BD">
      <w:pPr>
        <w:widowControl/>
        <w:shd w:val="clear" w:color="auto" w:fill="FFFFFF"/>
        <w:spacing w:line="450" w:lineRule="atLeast"/>
        <w:jc w:val="left"/>
        <w:rPr>
          <w:rFonts w:ascii="楷体_GB2312" w:eastAsia="楷体_GB2312" w:hAnsi="宋体" w:cs="宋体"/>
          <w:kern w:val="0"/>
          <w:sz w:val="32"/>
          <w:szCs w:val="32"/>
        </w:rPr>
      </w:pPr>
      <w:r w:rsidRPr="00A31AF0">
        <w:rPr>
          <w:rFonts w:ascii="楷体_GB2312" w:eastAsia="楷体_GB2312" w:hAnsi="宋体" w:cs="宋体" w:hint="eastAsia"/>
          <w:kern w:val="0"/>
          <w:szCs w:val="21"/>
        </w:rPr>
        <w:t xml:space="preserve">　　</w:t>
      </w:r>
      <w:r w:rsidR="00102D14" w:rsidRPr="00A31AF0">
        <w:rPr>
          <w:rFonts w:ascii="楷体_GB2312" w:eastAsia="楷体_GB2312" w:hAnsi="宋体" w:cs="宋体" w:hint="eastAsia"/>
          <w:kern w:val="0"/>
          <w:szCs w:val="21"/>
        </w:rPr>
        <w:t xml:space="preserve">  </w:t>
      </w:r>
      <w:r w:rsidR="00102D14" w:rsidRPr="00A31AF0">
        <w:rPr>
          <w:rFonts w:ascii="楷体_GB2312" w:eastAsia="楷体_GB2312" w:hAnsi="宋体" w:cs="宋体" w:hint="eastAsia"/>
          <w:kern w:val="0"/>
          <w:sz w:val="32"/>
          <w:szCs w:val="32"/>
        </w:rPr>
        <w:t>五</w:t>
      </w:r>
      <w:r w:rsidR="00D55FE0" w:rsidRPr="00A31AF0">
        <w:rPr>
          <w:rFonts w:ascii="楷体_GB2312" w:eastAsia="楷体_GB2312" w:hAnsi="宋体" w:cs="宋体" w:hint="eastAsia"/>
          <w:kern w:val="0"/>
          <w:sz w:val="32"/>
          <w:szCs w:val="32"/>
        </w:rPr>
        <w:t>、</w:t>
      </w:r>
      <w:r w:rsidR="00C8007E" w:rsidRPr="00A31AF0">
        <w:rPr>
          <w:rFonts w:ascii="楷体_GB2312" w:eastAsia="楷体_GB2312" w:hAnsiTheme="minorEastAsia" w:cs="宋体" w:hint="eastAsia"/>
          <w:sz w:val="32"/>
          <w:szCs w:val="32"/>
        </w:rPr>
        <w:t>导入</w:t>
      </w:r>
      <w:r w:rsidR="008A49F4" w:rsidRPr="00A31AF0">
        <w:rPr>
          <w:rFonts w:ascii="楷体_GB2312" w:eastAsia="楷体_GB2312" w:hAnsiTheme="minorEastAsia" w:cs="宋体" w:hint="eastAsia"/>
          <w:sz w:val="32"/>
          <w:szCs w:val="32"/>
        </w:rPr>
        <w:t>扣缴义务人提供的</w:t>
      </w:r>
      <w:r w:rsidR="00C8007E" w:rsidRPr="00A31AF0">
        <w:rPr>
          <w:rFonts w:ascii="楷体_GB2312" w:eastAsia="楷体_GB2312" w:hAnsiTheme="minorEastAsia" w:cs="宋体" w:hint="eastAsia"/>
          <w:sz w:val="32"/>
          <w:szCs w:val="32"/>
        </w:rPr>
        <w:t>科技成果转化有关个人所得税信息。</w:t>
      </w:r>
    </w:p>
    <w:p w:rsidR="00D8140B" w:rsidRPr="00A31AF0" w:rsidRDefault="00D8140B"/>
    <w:sectPr w:rsidR="00D8140B" w:rsidRPr="00A31AF0" w:rsidSect="005E387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3986" w:rsidRDefault="009C3986" w:rsidP="00D8140B">
      <w:r>
        <w:separator/>
      </w:r>
    </w:p>
  </w:endnote>
  <w:endnote w:type="continuationSeparator" w:id="1">
    <w:p w:rsidR="009C3986" w:rsidRDefault="009C3986" w:rsidP="00D814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3986" w:rsidRDefault="009C3986" w:rsidP="00D8140B">
      <w:r>
        <w:separator/>
      </w:r>
    </w:p>
  </w:footnote>
  <w:footnote w:type="continuationSeparator" w:id="1">
    <w:p w:rsidR="009C3986" w:rsidRDefault="009C3986" w:rsidP="00D814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AC7227"/>
    <w:multiLevelType w:val="hybridMultilevel"/>
    <w:tmpl w:val="5DBA24DA"/>
    <w:lvl w:ilvl="0" w:tplc="7588756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140B"/>
    <w:rsid w:val="000567C1"/>
    <w:rsid w:val="00060D1E"/>
    <w:rsid w:val="0009306E"/>
    <w:rsid w:val="000B2D98"/>
    <w:rsid w:val="000C230E"/>
    <w:rsid w:val="000D0F42"/>
    <w:rsid w:val="000F73CE"/>
    <w:rsid w:val="00102D14"/>
    <w:rsid w:val="001202DF"/>
    <w:rsid w:val="00177C9B"/>
    <w:rsid w:val="00181C8B"/>
    <w:rsid w:val="001B0E05"/>
    <w:rsid w:val="001E3B15"/>
    <w:rsid w:val="002522AE"/>
    <w:rsid w:val="002867FE"/>
    <w:rsid w:val="002E4913"/>
    <w:rsid w:val="003272CC"/>
    <w:rsid w:val="00381661"/>
    <w:rsid w:val="00386C4B"/>
    <w:rsid w:val="003B0396"/>
    <w:rsid w:val="003B62BD"/>
    <w:rsid w:val="003C6448"/>
    <w:rsid w:val="003D2D34"/>
    <w:rsid w:val="003E2D2B"/>
    <w:rsid w:val="00442A39"/>
    <w:rsid w:val="004C27AF"/>
    <w:rsid w:val="00536BCD"/>
    <w:rsid w:val="005C41A7"/>
    <w:rsid w:val="005E3871"/>
    <w:rsid w:val="005E60C1"/>
    <w:rsid w:val="005F53B6"/>
    <w:rsid w:val="00651C0A"/>
    <w:rsid w:val="006B18BB"/>
    <w:rsid w:val="007B6327"/>
    <w:rsid w:val="007B7DBA"/>
    <w:rsid w:val="007C15FB"/>
    <w:rsid w:val="007C52CD"/>
    <w:rsid w:val="007D36FD"/>
    <w:rsid w:val="007E3A08"/>
    <w:rsid w:val="007F47FA"/>
    <w:rsid w:val="008340C5"/>
    <w:rsid w:val="008A49F4"/>
    <w:rsid w:val="00915FDD"/>
    <w:rsid w:val="009C3986"/>
    <w:rsid w:val="009E3215"/>
    <w:rsid w:val="00A31AF0"/>
    <w:rsid w:val="00A54FB2"/>
    <w:rsid w:val="00A76E82"/>
    <w:rsid w:val="00A865E7"/>
    <w:rsid w:val="00A97FFC"/>
    <w:rsid w:val="00AC27F9"/>
    <w:rsid w:val="00B00430"/>
    <w:rsid w:val="00B468F0"/>
    <w:rsid w:val="00B734A5"/>
    <w:rsid w:val="00B9285D"/>
    <w:rsid w:val="00BA51E5"/>
    <w:rsid w:val="00C031A9"/>
    <w:rsid w:val="00C51E3E"/>
    <w:rsid w:val="00C66D36"/>
    <w:rsid w:val="00C72A91"/>
    <w:rsid w:val="00C8007E"/>
    <w:rsid w:val="00CA3BE0"/>
    <w:rsid w:val="00CD4CD4"/>
    <w:rsid w:val="00D00FFA"/>
    <w:rsid w:val="00D42FCF"/>
    <w:rsid w:val="00D55FE0"/>
    <w:rsid w:val="00D8140B"/>
    <w:rsid w:val="00D856BA"/>
    <w:rsid w:val="00D968A2"/>
    <w:rsid w:val="00DD2648"/>
    <w:rsid w:val="00E5022A"/>
    <w:rsid w:val="00E74E9E"/>
    <w:rsid w:val="00E77DAC"/>
    <w:rsid w:val="00EB35AB"/>
    <w:rsid w:val="00F21D11"/>
    <w:rsid w:val="00F4093D"/>
    <w:rsid w:val="00F67163"/>
    <w:rsid w:val="00F92BEE"/>
    <w:rsid w:val="00FC4AC9"/>
    <w:rsid w:val="00FC4C66"/>
    <w:rsid w:val="00FF5B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8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814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8140B"/>
    <w:rPr>
      <w:sz w:val="18"/>
      <w:szCs w:val="18"/>
    </w:rPr>
  </w:style>
  <w:style w:type="paragraph" w:styleId="a4">
    <w:name w:val="footer"/>
    <w:basedOn w:val="a"/>
    <w:link w:val="Char0"/>
    <w:uiPriority w:val="99"/>
    <w:semiHidden/>
    <w:unhideWhenUsed/>
    <w:rsid w:val="00D8140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8140B"/>
    <w:rPr>
      <w:sz w:val="18"/>
      <w:szCs w:val="18"/>
    </w:rPr>
  </w:style>
  <w:style w:type="paragraph" w:styleId="a5">
    <w:name w:val="Plain Text"/>
    <w:basedOn w:val="a"/>
    <w:link w:val="Char1"/>
    <w:rsid w:val="00D8140B"/>
    <w:rPr>
      <w:rFonts w:ascii="宋体" w:eastAsia="宋体" w:hAnsi="Courier New" w:cs="Courier New"/>
      <w:szCs w:val="21"/>
    </w:rPr>
  </w:style>
  <w:style w:type="character" w:customStyle="1" w:styleId="Char1">
    <w:name w:val="纯文本 Char"/>
    <w:basedOn w:val="a0"/>
    <w:link w:val="a5"/>
    <w:rsid w:val="00D8140B"/>
    <w:rPr>
      <w:rFonts w:ascii="宋体" w:eastAsia="宋体" w:hAnsi="Courier New" w:cs="Courier New"/>
      <w:szCs w:val="21"/>
    </w:rPr>
  </w:style>
  <w:style w:type="paragraph" w:styleId="a6">
    <w:name w:val="List Paragraph"/>
    <w:basedOn w:val="a"/>
    <w:uiPriority w:val="34"/>
    <w:qFormat/>
    <w:rsid w:val="00F4093D"/>
    <w:pPr>
      <w:widowControl/>
      <w:overflowPunct w:val="0"/>
      <w:autoSpaceDE w:val="0"/>
      <w:autoSpaceDN w:val="0"/>
      <w:adjustRightInd w:val="0"/>
      <w:ind w:firstLineChars="200" w:firstLine="420"/>
    </w:pPr>
    <w:rPr>
      <w:rFonts w:ascii="Times New Roman" w:eastAsia="宋体" w:hAnsi="Times New Roman" w:cs="Times New Roman"/>
      <w:kern w:val="0"/>
      <w:szCs w:val="20"/>
    </w:rPr>
  </w:style>
</w:styles>
</file>

<file path=word/webSettings.xml><?xml version="1.0" encoding="utf-8"?>
<w:webSettings xmlns:r="http://schemas.openxmlformats.org/officeDocument/2006/relationships" xmlns:w="http://schemas.openxmlformats.org/wordprocessingml/2006/main">
  <w:divs>
    <w:div w:id="124128834">
      <w:bodyDiv w:val="1"/>
      <w:marLeft w:val="0"/>
      <w:marRight w:val="0"/>
      <w:marTop w:val="0"/>
      <w:marBottom w:val="0"/>
      <w:divBdr>
        <w:top w:val="none" w:sz="0" w:space="0" w:color="auto"/>
        <w:left w:val="none" w:sz="0" w:space="0" w:color="auto"/>
        <w:bottom w:val="none" w:sz="0" w:space="0" w:color="auto"/>
        <w:right w:val="none" w:sz="0" w:space="0" w:color="auto"/>
      </w:divBdr>
      <w:divsChild>
        <w:div w:id="107555449">
          <w:marLeft w:val="0"/>
          <w:marRight w:val="0"/>
          <w:marTop w:val="0"/>
          <w:marBottom w:val="0"/>
          <w:divBdr>
            <w:top w:val="none" w:sz="0" w:space="0" w:color="auto"/>
            <w:left w:val="none" w:sz="0" w:space="0" w:color="auto"/>
            <w:bottom w:val="none" w:sz="0" w:space="0" w:color="auto"/>
            <w:right w:val="none" w:sz="0" w:space="0" w:color="auto"/>
          </w:divBdr>
          <w:divsChild>
            <w:div w:id="31224523">
              <w:marLeft w:val="0"/>
              <w:marRight w:val="0"/>
              <w:marTop w:val="0"/>
              <w:marBottom w:val="0"/>
              <w:divBdr>
                <w:top w:val="none" w:sz="0" w:space="0" w:color="auto"/>
                <w:left w:val="none" w:sz="0" w:space="0" w:color="auto"/>
                <w:bottom w:val="none" w:sz="0" w:space="0" w:color="auto"/>
                <w:right w:val="none" w:sz="0" w:space="0" w:color="auto"/>
              </w:divBdr>
              <w:divsChild>
                <w:div w:id="1119841491">
                  <w:marLeft w:val="0"/>
                  <w:marRight w:val="0"/>
                  <w:marTop w:val="0"/>
                  <w:marBottom w:val="0"/>
                  <w:divBdr>
                    <w:top w:val="none" w:sz="0" w:space="0" w:color="auto"/>
                    <w:left w:val="none" w:sz="0" w:space="0" w:color="auto"/>
                    <w:bottom w:val="none" w:sz="0" w:space="0" w:color="auto"/>
                    <w:right w:val="none" w:sz="0" w:space="0" w:color="auto"/>
                  </w:divBdr>
                  <w:divsChild>
                    <w:div w:id="1527064590">
                      <w:marLeft w:val="0"/>
                      <w:marRight w:val="0"/>
                      <w:marTop w:val="0"/>
                      <w:marBottom w:val="0"/>
                      <w:divBdr>
                        <w:top w:val="none" w:sz="0" w:space="0" w:color="auto"/>
                        <w:left w:val="none" w:sz="0" w:space="0" w:color="auto"/>
                        <w:bottom w:val="none" w:sz="0" w:space="0" w:color="auto"/>
                        <w:right w:val="none" w:sz="0" w:space="0" w:color="auto"/>
                      </w:divBdr>
                      <w:divsChild>
                        <w:div w:id="1342656443">
                          <w:marLeft w:val="0"/>
                          <w:marRight w:val="0"/>
                          <w:marTop w:val="375"/>
                          <w:marBottom w:val="0"/>
                          <w:divBdr>
                            <w:top w:val="none" w:sz="0" w:space="0" w:color="auto"/>
                            <w:left w:val="none" w:sz="0" w:space="0" w:color="auto"/>
                            <w:bottom w:val="none" w:sz="0" w:space="0" w:color="auto"/>
                            <w:right w:val="none" w:sz="0" w:space="0" w:color="auto"/>
                          </w:divBdr>
                          <w:divsChild>
                            <w:div w:id="1532189427">
                              <w:marLeft w:val="0"/>
                              <w:marRight w:val="0"/>
                              <w:marTop w:val="0"/>
                              <w:marBottom w:val="0"/>
                              <w:divBdr>
                                <w:top w:val="none" w:sz="0" w:space="0" w:color="auto"/>
                                <w:left w:val="none" w:sz="0" w:space="0" w:color="auto"/>
                                <w:bottom w:val="none" w:sz="0" w:space="0" w:color="auto"/>
                                <w:right w:val="none" w:sz="0" w:space="0" w:color="auto"/>
                              </w:divBdr>
                              <w:divsChild>
                                <w:div w:id="1633360096">
                                  <w:marLeft w:val="0"/>
                                  <w:marRight w:val="0"/>
                                  <w:marTop w:val="0"/>
                                  <w:marBottom w:val="0"/>
                                  <w:divBdr>
                                    <w:top w:val="none" w:sz="0" w:space="0" w:color="auto"/>
                                    <w:left w:val="none" w:sz="0" w:space="0" w:color="auto"/>
                                    <w:bottom w:val="none" w:sz="0" w:space="0" w:color="auto"/>
                                    <w:right w:val="none" w:sz="0" w:space="0" w:color="auto"/>
                                  </w:divBdr>
                                  <w:divsChild>
                                    <w:div w:id="8879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C23B1-A0A4-4E51-9474-3629C1E1C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Pages>
  <Words>68</Words>
  <Characters>392</Characters>
  <Application>Microsoft Office Word</Application>
  <DocSecurity>0</DocSecurity>
  <Lines>3</Lines>
  <Paragraphs>1</Paragraphs>
  <ScaleCrop>false</ScaleCrop>
  <Company>as</Company>
  <LinksUpToDate>false</LinksUpToDate>
  <CharactersWithSpaces>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c:creator>
  <cp:keywords/>
  <dc:description/>
  <cp:lastModifiedBy>h</cp:lastModifiedBy>
  <cp:revision>69</cp:revision>
  <dcterms:created xsi:type="dcterms:W3CDTF">2015-09-22T05:16:00Z</dcterms:created>
  <dcterms:modified xsi:type="dcterms:W3CDTF">2015-11-19T05:06:00Z</dcterms:modified>
</cp:coreProperties>
</file>